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0163">
        <w:rPr>
          <w:rFonts w:ascii="Tahoma" w:eastAsia="Times New Roman" w:hAnsi="Tahoma" w:cs="Tahoma"/>
          <w:b/>
          <w:bCs/>
          <w:szCs w:val="20"/>
          <w:rtl/>
        </w:rPr>
        <w:t>حضرت زهرا(س)-شهادت-زبانحال امام حسین(ع)</w:t>
      </w:r>
      <w:r w:rsidRPr="00190163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صالحی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تا چند دسته گل شود امشب نثار تو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خون گریه می کنم سر خاک مزار تو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برخیز و موج چشم ترم را نگاه کن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شمعی نداشتم جگرم را نگاه کن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مادر ز جای خیز که مهمانت آمده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مهمان دلشکسته و گریانت آمده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اینکه نشسته است کنارت حسین توست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این بی قرار گرم زیارت حسین توست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برخیز و حالی از پسر کوچکت بپرس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حال بقیه را هم از این کودکت بپرس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رفتی و نیستی که ببینی برادرم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هر روز آب می شود از غصه در برم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بر سینه اش گرفته حسن چادر تو را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گوید مدام زیر لب ای وای مادرم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ار لحظه ای که رفتی از این خانه تاکنون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شانه نخورده است به گیسوی خواهرم</w:t>
      </w:r>
      <w:r w:rsidRPr="00190163">
        <w:rPr>
          <w:rFonts w:ascii="Times New Roman" w:eastAsia="Times New Roman" w:hAnsi="Times New Roman" w:cs="Times New Roman"/>
          <w:sz w:val="24"/>
          <w:szCs w:val="24"/>
          <w:rtl/>
        </w:rPr>
        <w:t>   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از اینکه بغض کرده و خانه نشین شده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ترسم که جان دهد پدرم در برابرم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آیا تو بر حسین جوابی نمی دهی؟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تشنه رسیده کاسۀ آبی نمی دهی؟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lastRenderedPageBreak/>
        <w:t>برخیز و با حسین ز بازو سخن بگو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از دردِ زخم سینه و پهلو سخن بگو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مادر بگو که خوب شده زخم ابرویت؟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بهبود یافته آن چشم کم سویت؟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یادم نرفته بر در و دیوار خوردنت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یادم نرفته سیلی بسیار خوردنت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یادم نرفته روی زمین دست و پا زدی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بابا نبود خادمه ات را صدا زدی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رفتی و ماند خاطره هایت برای من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زنده شود عزای تو در کربلای من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یعنی که بعدها تو می آیی به دیدنم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در قتلگاه وقت سر از تن بریدنم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وقتی که رفت بر سر نیزه سرم بیا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وقت هجوم اسب روی پیکرم بیا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نیمه شب است و قافله در دشت می رود</w:t>
      </w:r>
    </w:p>
    <w:p w:rsidR="00190163" w:rsidRPr="00190163" w:rsidRDefault="00190163" w:rsidP="0019016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0163">
        <w:rPr>
          <w:rFonts w:ascii="Tahoma" w:eastAsia="Times New Roman" w:hAnsi="Tahoma" w:cs="Tahoma"/>
          <w:sz w:val="20"/>
          <w:szCs w:val="20"/>
          <w:rtl/>
        </w:rPr>
        <w:t>افتد ز روی ناقه اگر دخترم بیا</w:t>
      </w:r>
      <w:r w:rsidRPr="0019016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90163" w:rsidRDefault="00190163" w:rsidP="00190163">
      <w:pPr>
        <w:rPr>
          <w:rFonts w:hint="cs"/>
        </w:rPr>
      </w:pPr>
    </w:p>
    <w:p w:rsidR="00FC63C8" w:rsidRPr="00190163" w:rsidRDefault="00FC63C8" w:rsidP="00190163"/>
    <w:sectPr w:rsidR="00FC63C8" w:rsidRPr="0019016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19016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90163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6517A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901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Company>Novin Pendar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2013-11-23T19:43:00Z</dcterms:created>
  <dcterms:modified xsi:type="dcterms:W3CDTF">2013-11-23T19:43:00Z</dcterms:modified>
</cp:coreProperties>
</file>